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</w:p>
    <w:p w:rsidR="009F45C5" w:rsidRPr="009F45C5" w:rsidRDefault="000A5250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15 декабря 2016 г. № 23/5</w:t>
      </w:r>
      <w:bookmarkStart w:id="0" w:name="_GoBack"/>
      <w:bookmarkEnd w:id="0"/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нормотворческой деятельности муниципального совета и местной администрации внутригородского муниципального образования Санкт-Петербурга муниципального округа Парнас </w:t>
      </w:r>
    </w:p>
    <w:p w:rsidR="009F45C5" w:rsidRDefault="00F81AD5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2017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proofErr w:type="gramStart"/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 муниципального</w:t>
            </w:r>
            <w:proofErr w:type="gramEnd"/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 Санкт-Петербурга муниципального округа Парнас на </w:t>
            </w:r>
            <w:r w:rsidR="00F81AD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2018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муниципального совета и местной администрации внутригородского муниципального образования Санкт-Петербурга муниципального округа Парнас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 Санкт-Петербурга муниципального округа Парнас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Устав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F81AD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ципального округа Парнас на 2018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F81AD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ципального округа Парнас на 2018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kern w:val="3"/>
                <w:sz w:val="28"/>
                <w:szCs w:val="28"/>
                <w:lang w:eastAsia="ru-RU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Об исполнении Плана мероприятий по профилактике и противодействию коррупции </w:t>
            </w:r>
            <w:r w:rsidRPr="009F45C5">
              <w:rPr>
                <w:kern w:val="3"/>
                <w:sz w:val="28"/>
                <w:szCs w:val="28"/>
                <w:lang w:eastAsia="ru-RU" w:bidi="hi-IN"/>
              </w:rPr>
              <w:t>во внутригородском муниципальном образовании Санкт-Петербурга муни</w:t>
            </w:r>
            <w:r w:rsidR="00F81AD5">
              <w:rPr>
                <w:kern w:val="3"/>
                <w:sz w:val="28"/>
                <w:szCs w:val="28"/>
                <w:lang w:eastAsia="ru-RU" w:bidi="hi-IN"/>
              </w:rPr>
              <w:t>ципального округа Парнас за 2016</w:t>
            </w:r>
            <w:r w:rsidRPr="009F45C5">
              <w:rPr>
                <w:kern w:val="3"/>
                <w:sz w:val="28"/>
                <w:szCs w:val="28"/>
                <w:lang w:eastAsia="ru-RU" w:bidi="hi-IN"/>
              </w:rPr>
              <w:t xml:space="preserve"> год</w:t>
            </w:r>
          </w:p>
          <w:p w:rsidR="00DF7CB0" w:rsidRPr="009F45C5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kern w:val="3"/>
                <w:sz w:val="28"/>
                <w:szCs w:val="28"/>
                <w:lang w:eastAsia="ru-RU" w:bidi="hi-IN"/>
              </w:rPr>
            </w:pPr>
            <w:r w:rsidRPr="009F45C5">
              <w:rPr>
                <w:kern w:val="3"/>
                <w:sz w:val="28"/>
                <w:szCs w:val="28"/>
                <w:lang w:eastAsia="ru-RU" w:bidi="hi-IN"/>
              </w:rPr>
              <w:t>Об утверждении Плана мероприятий по профилактике и противодействию коррупции во внутригородском муниципальном образовании Санкт-Петербурга муни</w:t>
            </w:r>
            <w:r w:rsidR="00F81AD5">
              <w:rPr>
                <w:kern w:val="3"/>
                <w:sz w:val="28"/>
                <w:szCs w:val="28"/>
                <w:lang w:eastAsia="ru-RU" w:bidi="hi-IN"/>
              </w:rPr>
              <w:t>ципального округа Парнас на 2018-2019 г.</w:t>
            </w:r>
          </w:p>
          <w:p w:rsidR="00DF7CB0" w:rsidRPr="009F45C5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F7CB0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ципального округа </w:t>
            </w:r>
            <w:r w:rsidR="00F81AD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Парнас за 2016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F81AD5">
              <w:rPr>
                <w:kern w:val="3"/>
                <w:sz w:val="28"/>
                <w:szCs w:val="28"/>
                <w:lang w:bidi="hi-IN"/>
              </w:rPr>
              <w:t>ципального округа Парнас на 2017 год и плановый период 2018-2019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  <w:p w:rsidR="00DE0161" w:rsidRPr="009F45C5" w:rsidRDefault="00DE0161" w:rsidP="009F45C5">
            <w:pPr>
              <w:suppressAutoHyphens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Об исполнении бюджета внутригородского муниципального образования Санкт-Петербурга муниципального округа Парнас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F81AD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2017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Об исполнении бюджета внутригородского муниципального образования Санкт-Петербурга муниципального округа Парнас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F81AD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2017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  <w:p w:rsidR="00DF7CB0" w:rsidRPr="009F45C5" w:rsidRDefault="00DF7CB0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DE0161" w:rsidRPr="00DE0161" w:rsidTr="00DE0161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suppressAutoHyphens w:val="0"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eastAsia="Lucida Sans Unicode" w:cs="Mangal"/>
                <w:b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муниципального</w:t>
            </w:r>
            <w:r w:rsidR="00F81AD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округа Парнас за 9 месяцев 2017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 Санкт-Петербурга муниципального округа Парнас на 201</w:t>
            </w:r>
            <w:r w:rsidR="00F81AD5">
              <w:rPr>
                <w:kern w:val="3"/>
                <w:sz w:val="28"/>
                <w:szCs w:val="28"/>
                <w:lang w:bidi="hi-IN"/>
              </w:rPr>
              <w:t>8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F81AD5">
              <w:rPr>
                <w:kern w:val="3"/>
                <w:sz w:val="28"/>
                <w:szCs w:val="28"/>
                <w:lang w:bidi="hi-IN"/>
              </w:rPr>
              <w:t>2019-2020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_________________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F0D81"/>
    <w:rsid w:val="00405CA8"/>
    <w:rsid w:val="00412B73"/>
    <w:rsid w:val="0046107B"/>
    <w:rsid w:val="004C51CF"/>
    <w:rsid w:val="004E7669"/>
    <w:rsid w:val="004F56EC"/>
    <w:rsid w:val="005227EA"/>
    <w:rsid w:val="00523697"/>
    <w:rsid w:val="00546C53"/>
    <w:rsid w:val="00555187"/>
    <w:rsid w:val="00555574"/>
    <w:rsid w:val="00557FEF"/>
    <w:rsid w:val="00563D3B"/>
    <w:rsid w:val="00602B23"/>
    <w:rsid w:val="00621D90"/>
    <w:rsid w:val="0063574B"/>
    <w:rsid w:val="00685D9E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BA1B-1787-4D76-93E6-22B031E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</cp:revision>
  <cp:lastPrinted>2016-11-25T07:38:00Z</cp:lastPrinted>
  <dcterms:created xsi:type="dcterms:W3CDTF">2014-11-13T12:52:00Z</dcterms:created>
  <dcterms:modified xsi:type="dcterms:W3CDTF">2016-12-09T08:14:00Z</dcterms:modified>
</cp:coreProperties>
</file>